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56" w:rsidRDefault="00283056" w:rsidP="00B9045E">
      <w:pPr>
        <w:pStyle w:val="a3"/>
        <w:shd w:val="clear" w:color="auto" w:fill="FEFEFE"/>
        <w:spacing w:before="167" w:beforeAutospacing="0" w:after="167" w:afterAutospacing="0"/>
        <w:ind w:left="-142" w:right="167"/>
        <w:rPr>
          <w:rFonts w:ascii="Tahoma" w:hAnsi="Tahoma" w:cs="Tahoma"/>
          <w:color w:val="222222"/>
          <w:sz w:val="27"/>
          <w:szCs w:val="27"/>
        </w:rPr>
      </w:pPr>
      <w:r>
        <w:rPr>
          <w:rStyle w:val="a4"/>
          <w:rFonts w:ascii="Tahoma" w:hAnsi="Tahoma" w:cs="Tahoma"/>
          <w:color w:val="222222"/>
          <w:sz w:val="27"/>
          <w:szCs w:val="27"/>
        </w:rPr>
        <w:t>Инструкция по правилам поведения в гололед, при падении снега, сосулек и наледи с крыши школы и домов</w:t>
      </w:r>
    </w:p>
    <w:p w:rsidR="002B0FD9" w:rsidRDefault="00283056" w:rsidP="00B9045E">
      <w:pPr>
        <w:pStyle w:val="a3"/>
        <w:shd w:val="clear" w:color="auto" w:fill="FEFEFE"/>
        <w:spacing w:before="167" w:beforeAutospacing="0" w:after="167" w:afterAutospacing="0"/>
        <w:ind w:left="-284" w:right="167" w:firstLine="451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>1. Общие требования безопасности во время гололеда</w:t>
      </w:r>
    </w:p>
    <w:p w:rsidR="00283056" w:rsidRDefault="00283056" w:rsidP="002B0FD9">
      <w:pPr>
        <w:pStyle w:val="a3"/>
        <w:shd w:val="clear" w:color="auto" w:fill="FEFEFE"/>
        <w:spacing w:before="167" w:beforeAutospacing="0" w:after="167" w:afterAutospacing="0"/>
        <w:ind w:left="-284" w:right="167" w:firstLine="451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br/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  <w:r>
        <w:rPr>
          <w:rFonts w:ascii="Tahoma" w:hAnsi="Tahoma" w:cs="Tahoma"/>
          <w:color w:val="222222"/>
          <w:sz w:val="27"/>
          <w:szCs w:val="27"/>
        </w:rPr>
        <w:br/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  <w:r>
        <w:rPr>
          <w:rFonts w:ascii="Tahoma" w:hAnsi="Tahoma" w:cs="Tahoma"/>
          <w:color w:val="222222"/>
          <w:sz w:val="27"/>
          <w:szCs w:val="27"/>
        </w:rPr>
        <w:br/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  <w:r>
        <w:rPr>
          <w:rFonts w:ascii="Tahoma" w:hAnsi="Tahoma" w:cs="Tahoma"/>
          <w:color w:val="222222"/>
          <w:sz w:val="27"/>
          <w:szCs w:val="27"/>
        </w:rPr>
        <w:br/>
        <w:t>1.4. При наличии светофора - переходите только на зеленый свет.</w:t>
      </w:r>
      <w:r>
        <w:rPr>
          <w:rFonts w:ascii="Tahoma" w:hAnsi="Tahoma" w:cs="Tahoma"/>
          <w:color w:val="222222"/>
          <w:sz w:val="27"/>
          <w:szCs w:val="27"/>
        </w:rPr>
        <w:br/>
        <w:t>1.5. В гололед выбирайте более безопасный маршрут и выходите из дома заблаговременно.</w:t>
      </w:r>
      <w:r>
        <w:rPr>
          <w:rFonts w:ascii="Tahoma" w:hAnsi="Tahoma" w:cs="Tahoma"/>
          <w:color w:val="222222"/>
          <w:sz w:val="27"/>
          <w:szCs w:val="27"/>
        </w:rPr>
        <w:br/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  <w:r>
        <w:rPr>
          <w:rFonts w:ascii="Tahoma" w:hAnsi="Tahoma" w:cs="Tahoma"/>
          <w:color w:val="222222"/>
          <w:sz w:val="27"/>
          <w:szCs w:val="27"/>
        </w:rPr>
        <w:br/>
        <w:t>1.7. Если произошел несчастный случай, необходимо срочно доставить пострадавшего в лечебное учреждение и сообщить классному руководителю или администрации школы.</w:t>
      </w:r>
      <w:r>
        <w:rPr>
          <w:rFonts w:ascii="Tahoma" w:hAnsi="Tahoma" w:cs="Tahoma"/>
          <w:color w:val="222222"/>
          <w:sz w:val="27"/>
          <w:szCs w:val="27"/>
        </w:rPr>
        <w:br/>
        <w:t>2. Общие требования безопасности при падении снега, сосулек и наледи с крыши школы и домов</w:t>
      </w:r>
      <w:r>
        <w:rPr>
          <w:rFonts w:ascii="Tahoma" w:hAnsi="Tahoma" w:cs="Tahoma"/>
          <w:color w:val="222222"/>
          <w:sz w:val="27"/>
          <w:szCs w:val="27"/>
        </w:rPr>
        <w:br/>
        <w:t xml:space="preserve">2.1. Не приближаться к крышам зданий, с которых возможен сход снега и не </w:t>
      </w:r>
      <w:proofErr w:type="gramStart"/>
      <w:r>
        <w:rPr>
          <w:rFonts w:ascii="Tahoma" w:hAnsi="Tahoma" w:cs="Tahoma"/>
          <w:color w:val="222222"/>
          <w:sz w:val="27"/>
          <w:szCs w:val="27"/>
        </w:rPr>
        <w:t>позволять</w:t>
      </w:r>
      <w:proofErr w:type="gramEnd"/>
      <w:r>
        <w:rPr>
          <w:rFonts w:ascii="Tahoma" w:hAnsi="Tahoma" w:cs="Tahoma"/>
          <w:color w:val="222222"/>
          <w:sz w:val="27"/>
          <w:szCs w:val="27"/>
        </w:rPr>
        <w:t xml:space="preserve"> находиться в таких местах детям.</w:t>
      </w:r>
      <w:r>
        <w:rPr>
          <w:rFonts w:ascii="Tahoma" w:hAnsi="Tahoma" w:cs="Tahoma"/>
          <w:color w:val="222222"/>
          <w:sz w:val="27"/>
          <w:szCs w:val="27"/>
        </w:rPr>
        <w:br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  <w:r>
        <w:rPr>
          <w:rFonts w:ascii="Tahoma" w:hAnsi="Tahoma" w:cs="Tahoma"/>
          <w:color w:val="222222"/>
          <w:sz w:val="27"/>
          <w:szCs w:val="27"/>
        </w:rPr>
        <w:br/>
        <w:t>2.3. Входя в здание, обязательно поднять голову вверх, и убедиться в отсутствии свисающих глыб снега, наледи и сосулек.</w:t>
      </w:r>
      <w:r>
        <w:rPr>
          <w:rFonts w:ascii="Tahoma" w:hAnsi="Tahoma" w:cs="Tahoma"/>
          <w:color w:val="222222"/>
          <w:sz w:val="27"/>
          <w:szCs w:val="27"/>
        </w:rPr>
        <w:br/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  <w:r>
        <w:rPr>
          <w:rFonts w:ascii="Tahoma" w:hAnsi="Tahoma" w:cs="Tahoma"/>
          <w:color w:val="222222"/>
          <w:sz w:val="27"/>
          <w:szCs w:val="27"/>
        </w:rPr>
        <w:br/>
        <w:t>2.5.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  <w:r>
        <w:rPr>
          <w:rFonts w:ascii="Tahoma" w:hAnsi="Tahoma" w:cs="Tahoma"/>
          <w:color w:val="222222"/>
          <w:sz w:val="27"/>
          <w:szCs w:val="27"/>
        </w:rPr>
        <w:br/>
        <w:t xml:space="preserve">2.6. После падения снега, льда с края крыши снег и лед могут сходить и с </w:t>
      </w:r>
      <w:r>
        <w:rPr>
          <w:rFonts w:ascii="Tahoma" w:hAnsi="Tahoma" w:cs="Tahoma"/>
          <w:color w:val="222222"/>
          <w:sz w:val="27"/>
          <w:szCs w:val="27"/>
        </w:rPr>
        <w:lastRenderedPageBreak/>
        <w:t>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  <w:r>
        <w:rPr>
          <w:rFonts w:ascii="Tahoma" w:hAnsi="Tahoma" w:cs="Tahoma"/>
          <w:color w:val="222222"/>
          <w:sz w:val="27"/>
          <w:szCs w:val="27"/>
        </w:rPr>
        <w:br/>
        <w:t>2.7.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C11BE2" w:rsidRDefault="00C11BE2" w:rsidP="00B9045E">
      <w:pPr>
        <w:ind w:left="-284" w:firstLine="451"/>
      </w:pPr>
    </w:p>
    <w:sectPr w:rsidR="00C11BE2" w:rsidSect="00E5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3056"/>
    <w:rsid w:val="00283056"/>
    <w:rsid w:val="002B0FD9"/>
    <w:rsid w:val="00B9045E"/>
    <w:rsid w:val="00C11BE2"/>
    <w:rsid w:val="00C47B67"/>
    <w:rsid w:val="00E5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ИВТ</dc:creator>
  <cp:keywords/>
  <dc:description/>
  <cp:lastModifiedBy>Инженер ИВТ</cp:lastModifiedBy>
  <cp:revision>6</cp:revision>
  <cp:lastPrinted>2018-03-09T05:51:00Z</cp:lastPrinted>
  <dcterms:created xsi:type="dcterms:W3CDTF">2018-03-07T03:33:00Z</dcterms:created>
  <dcterms:modified xsi:type="dcterms:W3CDTF">2018-03-09T05:57:00Z</dcterms:modified>
</cp:coreProperties>
</file>